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E2B15" w:rsidRPr="002E2B15" w:rsidRDefault="00847604" w:rsidP="002E2B15">
      <w:pPr>
        <w:pStyle w:val="ListeParagraf"/>
        <w:numPr>
          <w:ilvl w:val="0"/>
          <w:numId w:val="2"/>
        </w:numPr>
        <w:rPr>
          <w:sz w:val="28"/>
          <w:szCs w:val="28"/>
        </w:rPr>
      </w:pPr>
      <w:r>
        <w:rPr>
          <w:noProof/>
          <w:lang w:eastAsia="tr-TR"/>
        </w:rPr>
        <mc:AlternateContent>
          <mc:Choice Requires="wps">
            <w:drawing>
              <wp:anchor distT="0" distB="0" distL="114300" distR="114300" simplePos="0" relativeHeight="251659264" behindDoc="0" locked="0" layoutInCell="1" allowOverlap="1">
                <wp:simplePos x="0" y="0"/>
                <wp:positionH relativeFrom="margin">
                  <wp:posOffset>125730</wp:posOffset>
                </wp:positionH>
                <wp:positionV relativeFrom="paragraph">
                  <wp:posOffset>735330</wp:posOffset>
                </wp:positionV>
                <wp:extent cx="6374130" cy="2040890"/>
                <wp:effectExtent l="0" t="0" r="7620" b="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74130" cy="2040890"/>
                        </a:xfrm>
                        <a:prstGeom prst="rect">
                          <a:avLst/>
                        </a:prstGeom>
                        <a:ln w="6350">
                          <a:solidFill>
                            <a:prstClr val="black"/>
                          </a:solidFill>
                        </a:ln>
                        <a:effectLst/>
                      </wps:spPr>
                      <wps:style>
                        <a:lnRef idx="0">
                          <a:schemeClr val="accent1"/>
                        </a:lnRef>
                        <a:fillRef idx="1001">
                          <a:schemeClr val="lt2"/>
                        </a:fillRef>
                        <a:effectRef idx="0">
                          <a:schemeClr val="accent1"/>
                        </a:effectRef>
                        <a:fontRef idx="minor">
                          <a:schemeClr val="dk1"/>
                        </a:fontRef>
                      </wps:style>
                      <wps:txbx>
                        <w:txbxContent>
                          <w:p w:rsidR="001112DF" w:rsidRDefault="001112DF" w:rsidP="001112DF">
                            <w:pPr>
                              <w:rPr>
                                <w:b/>
                                <w:sz w:val="28"/>
                                <w:szCs w:val="28"/>
                              </w:rPr>
                            </w:pPr>
                            <w:r w:rsidRPr="001112DF">
                              <w:rPr>
                                <w:b/>
                                <w:sz w:val="28"/>
                                <w:szCs w:val="28"/>
                              </w:rPr>
                              <w:t xml:space="preserve"> HATIRLATMA KUTUSU   </w:t>
                            </w:r>
                          </w:p>
                          <w:p w:rsidR="001112DF" w:rsidRDefault="001112DF" w:rsidP="00297FD5">
                            <w:pPr>
                              <w:rPr>
                                <w:sz w:val="28"/>
                                <w:szCs w:val="28"/>
                              </w:rPr>
                            </w:pPr>
                            <w:r>
                              <w:rPr>
                                <w:b/>
                                <w:sz w:val="28"/>
                                <w:szCs w:val="28"/>
                              </w:rPr>
                              <w:t xml:space="preserve"> </w:t>
                            </w:r>
                            <w:r>
                              <w:rPr>
                                <w:b/>
                                <w:sz w:val="28"/>
                                <w:szCs w:val="28"/>
                              </w:rPr>
                              <w:tab/>
                            </w:r>
                            <w:r w:rsidR="000A2BC0">
                              <w:rPr>
                                <w:sz w:val="28"/>
                                <w:szCs w:val="28"/>
                              </w:rPr>
                              <w:t xml:space="preserve"> </w:t>
                            </w:r>
                            <w:r w:rsidR="00297FD5">
                              <w:rPr>
                                <w:sz w:val="28"/>
                                <w:szCs w:val="28"/>
                              </w:rPr>
                              <w:t xml:space="preserve">Metinlerde </w:t>
                            </w:r>
                            <w:r w:rsidR="00297FD5">
                              <w:rPr>
                                <w:sz w:val="28"/>
                                <w:szCs w:val="28"/>
                              </w:rPr>
                              <w:tab/>
                              <w:t xml:space="preserve">konuyu bulmak için </w:t>
                            </w:r>
                            <w:r w:rsidR="002E2B15">
                              <w:rPr>
                                <w:sz w:val="28"/>
                                <w:szCs w:val="28"/>
                              </w:rPr>
                              <w:t>metni okuduktan sonra “ Bu metin neyden bahsediyor?” sorusunu kendimize sormalıyız. Metnin konusu kısaca metindeki olay, durum veya sorundur.</w:t>
                            </w:r>
                          </w:p>
                          <w:p w:rsidR="002E2B15" w:rsidRPr="001112DF" w:rsidRDefault="002E2B15" w:rsidP="00297FD5">
                            <w:pPr>
                              <w:rPr>
                                <w:b/>
                                <w:sz w:val="28"/>
                                <w:szCs w:val="28"/>
                              </w:rPr>
                            </w:pPr>
                            <w:r>
                              <w:rPr>
                                <w:sz w:val="28"/>
                                <w:szCs w:val="28"/>
                              </w:rPr>
                              <w:t xml:space="preserve">            Metinde ana fikri bulmak için ise metni okuduktan sonra “ Metnin yazarı bana neyi öğretmeyi amaçlıyor?” sorusunu kendimize sormalıyız. Ana fikir yazarın bize vermek istediği mesajdır. </w:t>
                            </w:r>
                          </w:p>
                          <w:p w:rsidR="00297FD5" w:rsidRDefault="00297F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1" o:spid="_x0000_s1026" type="#_x0000_t202" style="position:absolute;left:0;text-align:left;margin-left:9.9pt;margin-top:57.9pt;width:501.9pt;height:160.7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" fillcolor="#e7e6e6 [3203]" strokeweight=".5pt">
                <v:path arrowok="t"/>
                <v:textbox>
                  <w:txbxContent>
                    <w:p w:rsidR="001112DF" w:rsidRDefault="001112DF" w:rsidP="001112DF">
                      <w:pPr>
                        <w:rPr>
                          <w:b/>
                          <w:sz w:val="28"/>
                          <w:szCs w:val="28"/>
                        </w:rPr>
                      </w:pPr>
                      <w:r w:rsidRPr="001112DF">
                        <w:rPr>
                          <w:b/>
                          <w:sz w:val="28"/>
                          <w:szCs w:val="28"/>
                        </w:rPr>
                        <w:t xml:space="preserve"> HATIRLATMA KUTUSU   </w:t>
                      </w:r>
                    </w:p>
                    <w:p w:rsidR="001112DF" w:rsidRDefault="001112DF" w:rsidP="00297FD5">
                      <w:pPr>
                        <w:rPr>
                          <w:sz w:val="28"/>
                          <w:szCs w:val="28"/>
                        </w:rPr>
                      </w:pPr>
                      <w:r>
                        <w:rPr>
                          <w:b/>
                          <w:sz w:val="28"/>
                          <w:szCs w:val="28"/>
                        </w:rPr>
                        <w:t xml:space="preserve"> </w:t>
                      </w:r>
                      <w:r>
                        <w:rPr>
                          <w:b/>
                          <w:sz w:val="28"/>
                          <w:szCs w:val="28"/>
                        </w:rPr>
                        <w:tab/>
                      </w:r>
                      <w:r w:rsidR="000A2BC0">
                        <w:rPr>
                          <w:sz w:val="28"/>
                          <w:szCs w:val="28"/>
                        </w:rPr>
                        <w:t xml:space="preserve"> </w:t>
                      </w:r>
                      <w:r w:rsidR="00297FD5">
                        <w:rPr>
                          <w:sz w:val="28"/>
                          <w:szCs w:val="28"/>
                        </w:rPr>
                        <w:t xml:space="preserve">Metinlerde </w:t>
                      </w:r>
                      <w:r w:rsidR="00297FD5">
                        <w:rPr>
                          <w:sz w:val="28"/>
                          <w:szCs w:val="28"/>
                        </w:rPr>
                        <w:tab/>
                        <w:t xml:space="preserve">konuyu bulmak için </w:t>
                      </w:r>
                      <w:r w:rsidR="002E2B15">
                        <w:rPr>
                          <w:sz w:val="28"/>
                          <w:szCs w:val="28"/>
                        </w:rPr>
                        <w:t>metni okuduktan sonra “ Bu metin neyden bahsediyor?” sorusunu kendimize sormalıyız. Metnin konusu kısaca metindeki olay, durum veya sorundur.</w:t>
                      </w:r>
                    </w:p>
                    <w:p w:rsidR="002E2B15" w:rsidRPr="001112DF" w:rsidRDefault="002E2B15" w:rsidP="00297FD5">
                      <w:pPr>
                        <w:rPr>
                          <w:b/>
                          <w:sz w:val="28"/>
                          <w:szCs w:val="28"/>
                        </w:rPr>
                      </w:pPr>
                      <w:r>
                        <w:rPr>
                          <w:sz w:val="28"/>
                          <w:szCs w:val="28"/>
                        </w:rPr>
                        <w:t xml:space="preserve">            Metinde ana fikri bulmak için ise metni okuduktan sonra “ Metnin yazarı bana neyi öğretmeyi amaçlıyor?” sorusunu kendimize sormalıyız. Ana fikir yazarın bize vermek istediği mesajdır. </w:t>
                      </w:r>
                    </w:p>
                    <w:p w:rsidR="00297FD5" w:rsidRDefault="00297FD5"/>
                  </w:txbxContent>
                </v:textbox>
                <w10:wrap anchorx="margin"/>
              </v:shape>
            </w:pict>
          </mc:Fallback>
        </mc:AlternateContent>
      </w:r>
      <w:r>
        <w:rPr>
          <w:noProof/>
          <w:lang w:eastAsia="tr-TR"/>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59690</wp:posOffset>
                </wp:positionV>
                <wp:extent cx="6612890" cy="490220"/>
                <wp:effectExtent l="0" t="0" r="0" b="508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2890" cy="4902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112DF" w:rsidRPr="00297FD5" w:rsidRDefault="00297FD5" w:rsidP="001112DF">
                            <w:pPr>
                              <w:jc w:val="center"/>
                              <w:rPr>
                                <w:rFonts w:ascii="Monotype Corsiva" w:hAnsi="Monotype Corsiva"/>
                                <w:color w:val="000000" w:themeColor="text1"/>
                                <w:sz w:val="40"/>
                                <w:szCs w:val="40"/>
                              </w:rPr>
                            </w:pPr>
                            <w:r w:rsidRPr="00297FD5">
                              <w:rPr>
                                <w:rFonts w:ascii="Monotype Corsiva" w:hAnsi="Monotype Corsiva"/>
                                <w:color w:val="000000" w:themeColor="text1"/>
                                <w:sz w:val="40"/>
                                <w:szCs w:val="40"/>
                              </w:rPr>
                              <w:t xml:space="preserve">METİNDE KONU VE ANA FİKİR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2" o:spid="_x0000_s1027" type="#_x0000_t202" style="position:absolute;left:0;text-align:left;margin-left:0;margin-top:4.7pt;width:520.7pt;height:38.6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" fillcolor="white [3201]" strokeweight=".5pt">
                <v:path arrowok="t"/>
                <v:textbox>
                  <w:txbxContent>
                    <w:p w:rsidR="001112DF" w:rsidRPr="00297FD5" w:rsidRDefault="00297FD5" w:rsidP="001112DF">
                      <w:pPr>
                        <w:jc w:val="center"/>
                        <w:rPr>
                          <w:rFonts w:ascii="Monotype Corsiva" w:hAnsi="Monotype Corsiva"/>
                          <w:color w:val="000000" w:themeColor="text1"/>
                          <w:sz w:val="40"/>
                          <w:szCs w:val="40"/>
                        </w:rPr>
                      </w:pPr>
                      <w:r w:rsidRPr="00297FD5">
                        <w:rPr>
                          <w:rFonts w:ascii="Monotype Corsiva" w:hAnsi="Monotype Corsiva"/>
                          <w:color w:val="000000" w:themeColor="text1"/>
                          <w:sz w:val="40"/>
                          <w:szCs w:val="40"/>
                        </w:rPr>
                        <w:t xml:space="preserve">METİNDE KONU VE ANA FİKİR </w:t>
                      </w:r>
                    </w:p>
                  </w:txbxContent>
                </v:textbox>
                <w10:wrap anchorx="margin"/>
              </v:shape>
            </w:pict>
          </mc:Fallback>
        </mc:AlternateContent>
      </w:r>
      <w:r w:rsidR="002E2B15">
        <w:br/>
      </w:r>
      <w:r w:rsidR="002E2B15">
        <w:br/>
      </w:r>
      <w:r w:rsidR="002E2B15">
        <w:br/>
      </w:r>
      <w:r w:rsidR="002E2B15">
        <w:br/>
      </w:r>
      <w:r w:rsidR="002E2B15">
        <w:br/>
      </w:r>
      <w:r w:rsidR="002E2B15">
        <w:br/>
      </w:r>
      <w:r w:rsidR="002E2B15">
        <w:br/>
      </w:r>
      <w:r w:rsidR="002E2B15">
        <w:br/>
      </w:r>
      <w:r w:rsidR="002E2B15">
        <w:br/>
      </w:r>
      <w:r w:rsidR="002E2B15">
        <w:br/>
      </w:r>
      <w:r w:rsidR="002E2B15">
        <w:br/>
      </w:r>
      <w:r w:rsidR="002E2B15">
        <w:br/>
      </w:r>
      <w:r w:rsidR="002E2B15">
        <w:br/>
      </w:r>
      <w:r w:rsidR="002E2B15">
        <w:br/>
      </w:r>
    </w:p>
    <w:tbl>
      <w:tblPr>
        <w:tblStyle w:val="TabloKlavuzu"/>
        <w:tblpPr w:leftFromText="141" w:rightFromText="141" w:vertAnchor="text" w:horzAnchor="margin" w:tblpY="555"/>
        <w:tblW w:w="0" w:type="auto"/>
        <w:shd w:val="clear" w:color="auto" w:fill="F2F2F2" w:themeFill="background1" w:themeFillShade="F2"/>
        <w:tblLook w:val="04A0" w:firstRow="1" w:lastRow="0" w:firstColumn="1" w:lastColumn="0" w:noHBand="0" w:noVBand="1"/>
      </w:tblPr>
      <w:tblGrid>
        <w:gridCol w:w="10456"/>
      </w:tblGrid>
      <w:tr w:rsidR="002E2B15" w:rsidTr="002E2B15">
        <w:trPr>
          <w:trHeight w:val="3818"/>
        </w:trPr>
        <w:tc>
          <w:tcPr>
            <w:tcW w:w="10456" w:type="dxa"/>
            <w:shd w:val="clear" w:color="auto" w:fill="F2F2F2" w:themeFill="background1" w:themeFillShade="F2"/>
          </w:tcPr>
          <w:p w:rsidR="002E2B15" w:rsidRPr="002E2B15" w:rsidRDefault="002E2B15" w:rsidP="002E2B15">
            <w:pPr>
              <w:rPr>
                <w:sz w:val="28"/>
                <w:szCs w:val="28"/>
              </w:rPr>
            </w:pPr>
            <w:r>
              <w:rPr>
                <w:sz w:val="28"/>
                <w:szCs w:val="28"/>
              </w:rPr>
              <w:t xml:space="preserve">              </w:t>
            </w:r>
            <w:r w:rsidRPr="002E2B15">
              <w:rPr>
                <w:sz w:val="28"/>
                <w:szCs w:val="28"/>
              </w:rPr>
              <w:t xml:space="preserve">Bir çiftçinin üç oğlu varmış. Oğulları birbirleriyle hiç geçinemezlermiş. Hep kavga ederlermiş. Çiftçi, oğullarının bu huyunu değiştirmek için çok uğraşmış. Fakat başarılı olamamış. “Sözle olmuyor, en iyisi bir örnekle bunları akıllandırayım” demiş. Çiftçi, oğullarını yanına çağırmış. Bir yığın çubuk getirmelerini söylemiş. Çocuklar, gidip hemen çubukları getirmişler. Çiftçi çubukları almış, birbirine bağlamış. Oğullarına: “Haydi, bunları kırın.” demiş. </w:t>
            </w:r>
          </w:p>
          <w:p w:rsidR="002E2B15" w:rsidRPr="002E2B15" w:rsidRDefault="002E2B15" w:rsidP="002E2B15">
            <w:pPr>
              <w:rPr>
                <w:sz w:val="28"/>
                <w:szCs w:val="28"/>
              </w:rPr>
            </w:pPr>
            <w:r w:rsidRPr="002E2B15">
              <w:rPr>
                <w:sz w:val="28"/>
                <w:szCs w:val="28"/>
              </w:rPr>
              <w:t xml:space="preserve">            Çocuklar uğraşmışlar </w:t>
            </w:r>
            <w:proofErr w:type="spellStart"/>
            <w:r w:rsidRPr="002E2B15">
              <w:rPr>
                <w:sz w:val="28"/>
                <w:szCs w:val="28"/>
              </w:rPr>
              <w:t>uğraşmışlar</w:t>
            </w:r>
            <w:proofErr w:type="spellEnd"/>
            <w:r w:rsidRPr="002E2B15">
              <w:rPr>
                <w:sz w:val="28"/>
                <w:szCs w:val="28"/>
              </w:rPr>
              <w:t xml:space="preserve"> bir türlü çubukları kıramamışlar. Sonunda çiftçi bağladığı ipi açmış. Çubukları oğullarına dağıtmış. Çocuklar da çubukları kolayca kırmışlar.</w:t>
            </w:r>
          </w:p>
          <w:p w:rsidR="002E2B15" w:rsidRDefault="002E2B15" w:rsidP="002E2B15">
            <w:pPr>
              <w:rPr>
                <w:sz w:val="28"/>
                <w:szCs w:val="28"/>
              </w:rPr>
            </w:pPr>
            <w:r w:rsidRPr="002E2B15">
              <w:rPr>
                <w:sz w:val="28"/>
                <w:szCs w:val="28"/>
              </w:rPr>
              <w:tab/>
              <w:t>Çiftçi, “Görüyorsunuz ya çocuklarım! Siz de birlik olursanız düşmanlarınız size bir şey yapamaz. Ama birbirinizle kavga ederseniz, karşı koyamaz yenilirsiniz!” demiş.</w:t>
            </w:r>
          </w:p>
        </w:tc>
      </w:tr>
      <w:tr w:rsidR="002E2B15" w:rsidTr="002E2B15">
        <w:tc>
          <w:tcPr>
            <w:tcW w:w="10456" w:type="dxa"/>
            <w:shd w:val="clear" w:color="auto" w:fill="F2F2F2" w:themeFill="background1" w:themeFillShade="F2"/>
          </w:tcPr>
          <w:p w:rsidR="002E2B15" w:rsidRDefault="002E2B15" w:rsidP="002E2B15">
            <w:pPr>
              <w:rPr>
                <w:sz w:val="28"/>
                <w:szCs w:val="28"/>
              </w:rPr>
            </w:pPr>
            <w:r>
              <w:rPr>
                <w:sz w:val="28"/>
                <w:szCs w:val="28"/>
              </w:rPr>
              <w:t>Metnin Konusu:</w:t>
            </w:r>
          </w:p>
        </w:tc>
      </w:tr>
      <w:tr w:rsidR="002E2B15" w:rsidTr="002E2B15">
        <w:tc>
          <w:tcPr>
            <w:tcW w:w="10456" w:type="dxa"/>
            <w:shd w:val="clear" w:color="auto" w:fill="F2F2F2" w:themeFill="background1" w:themeFillShade="F2"/>
          </w:tcPr>
          <w:p w:rsidR="002E2B15" w:rsidRDefault="002E2B15" w:rsidP="002E2B15">
            <w:pPr>
              <w:rPr>
                <w:sz w:val="28"/>
                <w:szCs w:val="28"/>
              </w:rPr>
            </w:pPr>
            <w:r>
              <w:rPr>
                <w:sz w:val="28"/>
                <w:szCs w:val="28"/>
              </w:rPr>
              <w:t>Metnin Ana fikri:</w:t>
            </w:r>
          </w:p>
        </w:tc>
      </w:tr>
    </w:tbl>
    <w:tbl>
      <w:tblPr>
        <w:tblStyle w:val="TabloKlavuzu"/>
        <w:tblpPr w:leftFromText="141" w:rightFromText="141" w:vertAnchor="text" w:horzAnchor="margin" w:tblpY="5690"/>
        <w:tblW w:w="0" w:type="auto"/>
        <w:shd w:val="clear" w:color="auto" w:fill="F2F2F2" w:themeFill="background1" w:themeFillShade="F2"/>
        <w:tblLook w:val="04A0" w:firstRow="1" w:lastRow="0" w:firstColumn="1" w:lastColumn="0" w:noHBand="0" w:noVBand="1"/>
      </w:tblPr>
      <w:tblGrid>
        <w:gridCol w:w="10456"/>
      </w:tblGrid>
      <w:tr w:rsidR="002E2B15" w:rsidTr="002E2B15">
        <w:trPr>
          <w:trHeight w:val="3676"/>
        </w:trPr>
        <w:tc>
          <w:tcPr>
            <w:tcW w:w="10456" w:type="dxa"/>
            <w:shd w:val="clear" w:color="auto" w:fill="F2F2F2" w:themeFill="background1" w:themeFillShade="F2"/>
          </w:tcPr>
          <w:p w:rsidR="002E2B15" w:rsidRPr="002E2B15" w:rsidRDefault="002E2B15" w:rsidP="002E2B15">
            <w:pPr>
              <w:rPr>
                <w:sz w:val="28"/>
                <w:szCs w:val="28"/>
              </w:rPr>
            </w:pPr>
            <w:r w:rsidRPr="002E2B15">
              <w:rPr>
                <w:sz w:val="28"/>
                <w:szCs w:val="28"/>
              </w:rPr>
              <w:t>Aslanın biri uyuyormuş. Bir fare gelip vücudunun üzer</w:t>
            </w:r>
            <w:r>
              <w:rPr>
                <w:sz w:val="28"/>
                <w:szCs w:val="28"/>
              </w:rPr>
              <w:t xml:space="preserve">inde dolaşmaya başlamış. Aslan </w:t>
            </w:r>
            <w:r w:rsidRPr="002E2B15">
              <w:rPr>
                <w:sz w:val="28"/>
                <w:szCs w:val="28"/>
              </w:rPr>
              <w:t>uyanmış, fareyi yakalamış. Ama fare başlamış yalvarmaya:</w:t>
            </w:r>
          </w:p>
          <w:p w:rsidR="002E2B15" w:rsidRPr="002E2B15" w:rsidRDefault="002E2B15" w:rsidP="002E2B15">
            <w:pPr>
              <w:rPr>
                <w:sz w:val="28"/>
                <w:szCs w:val="28"/>
              </w:rPr>
            </w:pPr>
            <w:r>
              <w:rPr>
                <w:sz w:val="28"/>
                <w:szCs w:val="28"/>
              </w:rPr>
              <w:t xml:space="preserve">   -</w:t>
            </w:r>
            <w:r w:rsidRPr="002E2B15">
              <w:rPr>
                <w:sz w:val="28"/>
                <w:szCs w:val="28"/>
              </w:rPr>
              <w:t>Bırak beni. Gün olur, benim de sana bir iyiliğim dokunur, demiş.</w:t>
            </w:r>
          </w:p>
          <w:p w:rsidR="002E2B15" w:rsidRPr="002E2B15" w:rsidRDefault="002E2B15" w:rsidP="002E2B15">
            <w:pPr>
              <w:rPr>
                <w:sz w:val="28"/>
                <w:szCs w:val="28"/>
              </w:rPr>
            </w:pPr>
            <w:r w:rsidRPr="002E2B15">
              <w:rPr>
                <w:sz w:val="28"/>
                <w:szCs w:val="28"/>
              </w:rPr>
              <w:t xml:space="preserve">   Aslan gülmüş bu söze. Gene de bırakmış fareyi.</w:t>
            </w:r>
          </w:p>
          <w:p w:rsidR="002E2B15" w:rsidRPr="002E2B15" w:rsidRDefault="002E2B15" w:rsidP="002E2B15">
            <w:pPr>
              <w:rPr>
                <w:sz w:val="28"/>
                <w:szCs w:val="28"/>
              </w:rPr>
            </w:pPr>
            <w:r w:rsidRPr="002E2B15">
              <w:rPr>
                <w:sz w:val="28"/>
                <w:szCs w:val="28"/>
              </w:rPr>
              <w:t xml:space="preserve">   Aradan zaman geçmiş. Bir gün aslan, avcıların kurduğu tuzağa düşmüş. Gelmişler, onu bir ağaca sımsıkı bağlamışlar.</w:t>
            </w:r>
          </w:p>
          <w:p w:rsidR="002E2B15" w:rsidRPr="002E2B15" w:rsidRDefault="002E2B15" w:rsidP="002E2B15">
            <w:pPr>
              <w:rPr>
                <w:sz w:val="28"/>
                <w:szCs w:val="28"/>
              </w:rPr>
            </w:pPr>
            <w:r w:rsidRPr="002E2B15">
              <w:rPr>
                <w:sz w:val="28"/>
                <w:szCs w:val="28"/>
              </w:rPr>
              <w:t xml:space="preserve">   Fare, aslanın inlemelerini duymuş, koşarak gelmiş. İpleri kemirip aslanı kurtarmış. Bunun üzerine de:</w:t>
            </w:r>
          </w:p>
          <w:p w:rsidR="002E2B15" w:rsidRDefault="002E2B15" w:rsidP="002E2B15">
            <w:pPr>
              <w:rPr>
                <w:sz w:val="28"/>
                <w:szCs w:val="28"/>
              </w:rPr>
            </w:pPr>
            <w:r>
              <w:rPr>
                <w:sz w:val="28"/>
                <w:szCs w:val="28"/>
              </w:rPr>
              <w:t xml:space="preserve">      -</w:t>
            </w:r>
            <w:r w:rsidRPr="002E2B15">
              <w:rPr>
                <w:sz w:val="28"/>
                <w:szCs w:val="28"/>
              </w:rPr>
              <w:t>Vaktiyle sen bana gülmüştün. Benden bir hayır beklemiyordun. A</w:t>
            </w:r>
            <w:r>
              <w:rPr>
                <w:sz w:val="28"/>
                <w:szCs w:val="28"/>
              </w:rPr>
              <w:t>ma gördün ya, fareler de iyilik</w:t>
            </w:r>
            <w:r w:rsidRPr="002E2B15">
              <w:rPr>
                <w:sz w:val="28"/>
                <w:szCs w:val="28"/>
              </w:rPr>
              <w:t>bilir. Onların da bir yardımı dokunabilir, demiş.</w:t>
            </w:r>
          </w:p>
        </w:tc>
      </w:tr>
      <w:tr w:rsidR="002E2B15" w:rsidTr="002E2B15">
        <w:tc>
          <w:tcPr>
            <w:tcW w:w="10456" w:type="dxa"/>
            <w:shd w:val="clear" w:color="auto" w:fill="F2F2F2" w:themeFill="background1" w:themeFillShade="F2"/>
          </w:tcPr>
          <w:p w:rsidR="002E2B15" w:rsidRPr="002E2B15" w:rsidRDefault="002E2B15" w:rsidP="002E2B15">
            <w:pPr>
              <w:rPr>
                <w:sz w:val="28"/>
                <w:szCs w:val="28"/>
              </w:rPr>
            </w:pPr>
            <w:r w:rsidRPr="002E2B15">
              <w:rPr>
                <w:sz w:val="28"/>
                <w:szCs w:val="28"/>
              </w:rPr>
              <w:t>Metnin Konusu:</w:t>
            </w:r>
          </w:p>
        </w:tc>
      </w:tr>
      <w:tr w:rsidR="002E2B15" w:rsidTr="002E2B15">
        <w:trPr>
          <w:trHeight w:val="361"/>
        </w:trPr>
        <w:tc>
          <w:tcPr>
            <w:tcW w:w="10456" w:type="dxa"/>
            <w:shd w:val="clear" w:color="auto" w:fill="F2F2F2" w:themeFill="background1" w:themeFillShade="F2"/>
          </w:tcPr>
          <w:p w:rsidR="002E2B15" w:rsidRPr="002E2B15" w:rsidRDefault="002E2B15" w:rsidP="002E2B15">
            <w:pPr>
              <w:rPr>
                <w:sz w:val="28"/>
                <w:szCs w:val="28"/>
              </w:rPr>
            </w:pPr>
            <w:r w:rsidRPr="002E2B15">
              <w:rPr>
                <w:sz w:val="28"/>
                <w:szCs w:val="28"/>
              </w:rPr>
              <w:t>Metnin Ana fikri:</w:t>
            </w:r>
          </w:p>
        </w:tc>
      </w:tr>
    </w:tbl>
    <w:p w:rsidR="002E2B15" w:rsidRPr="002E2B15" w:rsidRDefault="002E2B15" w:rsidP="002E2B15">
      <w:pPr>
        <w:pStyle w:val="ListeParagraf"/>
        <w:numPr>
          <w:ilvl w:val="0"/>
          <w:numId w:val="2"/>
        </w:numPr>
        <w:rPr>
          <w:sz w:val="28"/>
          <w:szCs w:val="28"/>
        </w:rPr>
      </w:pPr>
      <w:r>
        <w:t xml:space="preserve">Aşağıdaki metinlerin konu ve ana fikirlerini bulmaya çalışalım. </w:t>
      </w:r>
      <w:r w:rsidR="00802E43">
        <w:br/>
      </w:r>
      <w:r w:rsidR="00802E43">
        <w:br/>
      </w:r>
      <w:r w:rsidR="00802E43">
        <w:br/>
      </w:r>
      <w:r w:rsidR="00802E43">
        <w:br/>
      </w:r>
    </w:p>
    <w:tbl>
      <w:tblPr>
        <w:tblStyle w:val="TabloKlavuzu"/>
        <w:tblpPr w:leftFromText="141" w:rightFromText="141" w:vertAnchor="page" w:horzAnchor="margin" w:tblpY="1211"/>
        <w:tblW w:w="0" w:type="auto"/>
        <w:shd w:val="clear" w:color="auto" w:fill="F2F2F2" w:themeFill="background1" w:themeFillShade="F2"/>
        <w:tblLook w:val="04A0" w:firstRow="1" w:lastRow="0" w:firstColumn="1" w:lastColumn="0" w:noHBand="0" w:noVBand="1"/>
      </w:tblPr>
      <w:tblGrid>
        <w:gridCol w:w="10359"/>
      </w:tblGrid>
      <w:tr w:rsidR="002E2B15" w:rsidTr="002E2B15">
        <w:trPr>
          <w:trHeight w:val="3978"/>
        </w:trPr>
        <w:tc>
          <w:tcPr>
            <w:tcW w:w="10359" w:type="dxa"/>
            <w:shd w:val="clear" w:color="auto" w:fill="F2F2F2" w:themeFill="background1" w:themeFillShade="F2"/>
          </w:tcPr>
          <w:p w:rsidR="002E2B15" w:rsidRPr="002E2B15" w:rsidRDefault="002E2B15" w:rsidP="002E2B15">
            <w:pPr>
              <w:rPr>
                <w:sz w:val="30"/>
                <w:szCs w:val="30"/>
              </w:rPr>
            </w:pPr>
            <w:r>
              <w:rPr>
                <w:sz w:val="28"/>
                <w:szCs w:val="28"/>
              </w:rPr>
              <w:lastRenderedPageBreak/>
              <w:t xml:space="preserve">             </w:t>
            </w:r>
            <w:r w:rsidRPr="002E2B15">
              <w:rPr>
                <w:sz w:val="30"/>
                <w:szCs w:val="30"/>
              </w:rPr>
              <w:t>Tamer ve Selim ormanda geziyorlardı. Birden bire önlerine kocaman beyaz bir ayı çıktı. Tamer ayıyı görünce hemen yanındaki ağaca tırmandı. Yaprakların arasında bir güzel saklandı.</w:t>
            </w:r>
          </w:p>
          <w:p w:rsidR="002E2B15" w:rsidRPr="002E2B15" w:rsidRDefault="002E2B15" w:rsidP="002E2B15">
            <w:pPr>
              <w:rPr>
                <w:sz w:val="30"/>
                <w:szCs w:val="30"/>
              </w:rPr>
            </w:pPr>
            <w:r w:rsidRPr="002E2B15">
              <w:rPr>
                <w:sz w:val="30"/>
                <w:szCs w:val="30"/>
              </w:rPr>
              <w:t xml:space="preserve">              Selim aşağıda yalnız kaldı. Kaçacak yeri yoktu. Çaresizlikten kendini yere attı ve yerde ölü gibi hiç kımıldamadan yattı. Ayı Selim’in yanına geldi. Selim’in burnunu, kulaklarını kokladı. Daha sonra homurdanarak başını salladı ve gitti.</w:t>
            </w:r>
          </w:p>
          <w:p w:rsidR="002E2B15" w:rsidRDefault="002E2B15" w:rsidP="002E2B15">
            <w:pPr>
              <w:pStyle w:val="ListeParagraf"/>
              <w:ind w:left="0"/>
              <w:rPr>
                <w:sz w:val="28"/>
                <w:szCs w:val="28"/>
              </w:rPr>
            </w:pPr>
            <w:r w:rsidRPr="002E2B15">
              <w:rPr>
                <w:sz w:val="30"/>
                <w:szCs w:val="30"/>
              </w:rPr>
              <w:t xml:space="preserve">               Ayı gidince ağaca saklanan Tamer yere indi ve Selim’in yanına geldi. Gülerek ona “ O ayı senin kulağına bir şeyler söyledi. Ne söylediğini bana söyler misin? “ dedi. Selim ise Tamer’e kızarak “ Tehlike sırasında seni yalnız bırakanlarla bundan sonra arkadaş olma. ” dedi.</w:t>
            </w:r>
          </w:p>
        </w:tc>
      </w:tr>
      <w:tr w:rsidR="002E2B15" w:rsidTr="002E2B15">
        <w:trPr>
          <w:trHeight w:val="406"/>
        </w:trPr>
        <w:tc>
          <w:tcPr>
            <w:tcW w:w="10359" w:type="dxa"/>
            <w:shd w:val="clear" w:color="auto" w:fill="F2F2F2" w:themeFill="background1" w:themeFillShade="F2"/>
          </w:tcPr>
          <w:p w:rsidR="002E2B15" w:rsidRPr="002E2B15" w:rsidRDefault="002E2B15" w:rsidP="002E2B15">
            <w:pPr>
              <w:rPr>
                <w:sz w:val="24"/>
                <w:szCs w:val="24"/>
              </w:rPr>
            </w:pPr>
            <w:r w:rsidRPr="002E2B15">
              <w:rPr>
                <w:sz w:val="24"/>
                <w:szCs w:val="24"/>
              </w:rPr>
              <w:t>Metnin Konusu:</w:t>
            </w:r>
          </w:p>
        </w:tc>
      </w:tr>
      <w:tr w:rsidR="002E2B15" w:rsidTr="002E2B15">
        <w:trPr>
          <w:trHeight w:val="412"/>
        </w:trPr>
        <w:tc>
          <w:tcPr>
            <w:tcW w:w="10359" w:type="dxa"/>
            <w:shd w:val="clear" w:color="auto" w:fill="F2F2F2" w:themeFill="background1" w:themeFillShade="F2"/>
          </w:tcPr>
          <w:p w:rsidR="002E2B15" w:rsidRPr="002E2B15" w:rsidRDefault="002E2B15" w:rsidP="002E2B15">
            <w:pPr>
              <w:rPr>
                <w:sz w:val="24"/>
                <w:szCs w:val="24"/>
              </w:rPr>
            </w:pPr>
            <w:r w:rsidRPr="002E2B15">
              <w:rPr>
                <w:sz w:val="24"/>
                <w:szCs w:val="24"/>
              </w:rPr>
              <w:t>Metnin Ana fikri:</w:t>
            </w:r>
          </w:p>
        </w:tc>
      </w:tr>
    </w:tbl>
    <w:p w:rsidR="002E2B15" w:rsidRDefault="002E2B15" w:rsidP="002E2B15">
      <w:pPr>
        <w:pStyle w:val="ListeParagraf"/>
        <w:rPr>
          <w:sz w:val="28"/>
          <w:szCs w:val="28"/>
        </w:rPr>
      </w:pPr>
    </w:p>
    <w:p w:rsidR="002E2B15" w:rsidRDefault="002E2B15" w:rsidP="002E2B15">
      <w:pPr>
        <w:pStyle w:val="ListeParagraf"/>
        <w:rPr>
          <w:sz w:val="28"/>
          <w:szCs w:val="28"/>
        </w:rPr>
      </w:pPr>
    </w:p>
    <w:p w:rsidR="002E2B15" w:rsidRDefault="002E2B15" w:rsidP="002E2B15">
      <w:pPr>
        <w:pStyle w:val="ListeParagraf"/>
        <w:rPr>
          <w:sz w:val="30"/>
          <w:szCs w:val="30"/>
        </w:rPr>
      </w:pPr>
    </w:p>
    <w:p w:rsidR="002E2B15" w:rsidRPr="002E2B15" w:rsidRDefault="002E2B15" w:rsidP="002E2B15">
      <w:pPr>
        <w:pStyle w:val="ListeParagraf"/>
        <w:rPr>
          <w:sz w:val="30"/>
          <w:szCs w:val="30"/>
        </w:rPr>
      </w:pPr>
    </w:p>
    <w:tbl>
      <w:tblPr>
        <w:tblStyle w:val="TabloKlavuzu"/>
        <w:tblW w:w="0" w:type="auto"/>
        <w:shd w:val="clear" w:color="auto" w:fill="F2F2F2" w:themeFill="background1" w:themeFillShade="F2"/>
        <w:tblLook w:val="04A0" w:firstRow="1" w:lastRow="0" w:firstColumn="1" w:lastColumn="0" w:noHBand="0" w:noVBand="1"/>
      </w:tblPr>
      <w:tblGrid>
        <w:gridCol w:w="10456"/>
      </w:tblGrid>
      <w:tr w:rsidR="002E2B15" w:rsidRPr="002E2B15" w:rsidTr="002E2B15">
        <w:trPr>
          <w:trHeight w:val="4016"/>
        </w:trPr>
        <w:tc>
          <w:tcPr>
            <w:tcW w:w="10456" w:type="dxa"/>
            <w:shd w:val="clear" w:color="auto" w:fill="F2F2F2" w:themeFill="background1" w:themeFillShade="F2"/>
          </w:tcPr>
          <w:p w:rsidR="002E2B15" w:rsidRPr="002E2B15" w:rsidRDefault="002E2B15" w:rsidP="002E2B15">
            <w:pPr>
              <w:rPr>
                <w:sz w:val="30"/>
                <w:szCs w:val="30"/>
              </w:rPr>
            </w:pPr>
            <w:r w:rsidRPr="002E2B15">
              <w:rPr>
                <w:sz w:val="30"/>
                <w:szCs w:val="30"/>
              </w:rPr>
              <w:t>Küçük çoban, bir gün kırda koyunlarını otlatıyormuş. Canı sıkılmış. Köylülere bir oyun oynamayı düşünmüş. Bağırmaya başlamış.</w:t>
            </w:r>
          </w:p>
          <w:p w:rsidR="002E2B15" w:rsidRPr="002E2B15" w:rsidRDefault="002E2B15" w:rsidP="002E2B15">
            <w:pPr>
              <w:rPr>
                <w:sz w:val="30"/>
                <w:szCs w:val="30"/>
              </w:rPr>
            </w:pPr>
            <w:r w:rsidRPr="002E2B15">
              <w:rPr>
                <w:sz w:val="30"/>
                <w:szCs w:val="30"/>
              </w:rPr>
              <w:t>-</w:t>
            </w:r>
            <w:r w:rsidRPr="002E2B15">
              <w:rPr>
                <w:sz w:val="30"/>
                <w:szCs w:val="30"/>
              </w:rPr>
              <w:tab/>
              <w:t>İmdat! Yetişin! Sürüye kurtlar saldırdı.</w:t>
            </w:r>
          </w:p>
          <w:p w:rsidR="002E2B15" w:rsidRPr="002E2B15" w:rsidRDefault="002E2B15" w:rsidP="002E2B15">
            <w:pPr>
              <w:rPr>
                <w:sz w:val="30"/>
                <w:szCs w:val="30"/>
              </w:rPr>
            </w:pPr>
            <w:r w:rsidRPr="002E2B15">
              <w:rPr>
                <w:sz w:val="30"/>
                <w:szCs w:val="30"/>
              </w:rPr>
              <w:t>Köylüler, çobanın yardımına koşmuşlar. Küçük çoban, onların durumuna gülmüş. Onlara:</w:t>
            </w:r>
          </w:p>
          <w:p w:rsidR="002E2B15" w:rsidRPr="002E2B15" w:rsidRDefault="002E2B15" w:rsidP="002E2B15">
            <w:pPr>
              <w:rPr>
                <w:sz w:val="30"/>
                <w:szCs w:val="30"/>
              </w:rPr>
            </w:pPr>
            <w:r w:rsidRPr="002E2B15">
              <w:rPr>
                <w:sz w:val="30"/>
                <w:szCs w:val="30"/>
              </w:rPr>
              <w:t>-</w:t>
            </w:r>
            <w:r w:rsidRPr="002E2B15">
              <w:rPr>
                <w:sz w:val="30"/>
                <w:szCs w:val="30"/>
              </w:rPr>
              <w:tab/>
              <w:t>Sizi kandırdım, demiş.</w:t>
            </w:r>
          </w:p>
          <w:p w:rsidR="002E2B15" w:rsidRPr="002E2B15" w:rsidRDefault="002E2B15" w:rsidP="002E2B15">
            <w:pPr>
              <w:rPr>
                <w:sz w:val="30"/>
                <w:szCs w:val="30"/>
              </w:rPr>
            </w:pPr>
            <w:r w:rsidRPr="002E2B15">
              <w:rPr>
                <w:sz w:val="30"/>
                <w:szCs w:val="30"/>
              </w:rPr>
              <w:t>Köylüler, çok kızmışlar. Söylene söylene evlerine dönmüşler.</w:t>
            </w:r>
          </w:p>
          <w:p w:rsidR="002E2B15" w:rsidRPr="002E2B15" w:rsidRDefault="002E2B15" w:rsidP="002E2B15">
            <w:pPr>
              <w:rPr>
                <w:sz w:val="30"/>
                <w:szCs w:val="30"/>
              </w:rPr>
            </w:pPr>
            <w:r w:rsidRPr="002E2B15">
              <w:rPr>
                <w:sz w:val="30"/>
                <w:szCs w:val="30"/>
              </w:rPr>
              <w:t>Çoban, yine bir gün koyunlarını kıra götürmüş. O zaman, gerçekten sürüye kurtlar sald</w:t>
            </w:r>
            <w:r>
              <w:rPr>
                <w:sz w:val="30"/>
                <w:szCs w:val="30"/>
              </w:rPr>
              <w:t>ır</w:t>
            </w:r>
            <w:r w:rsidRPr="002E2B15">
              <w:rPr>
                <w:sz w:val="30"/>
                <w:szCs w:val="30"/>
              </w:rPr>
              <w:t>mış. Küçük çoban, bağırmaya başlamış.</w:t>
            </w:r>
          </w:p>
          <w:p w:rsidR="002E2B15" w:rsidRPr="002E2B15" w:rsidRDefault="002E2B15" w:rsidP="002E2B15">
            <w:pPr>
              <w:rPr>
                <w:sz w:val="30"/>
                <w:szCs w:val="30"/>
              </w:rPr>
            </w:pPr>
            <w:r w:rsidRPr="002E2B15">
              <w:rPr>
                <w:sz w:val="30"/>
                <w:szCs w:val="30"/>
              </w:rPr>
              <w:t>-</w:t>
            </w:r>
            <w:r w:rsidRPr="002E2B15">
              <w:rPr>
                <w:sz w:val="30"/>
                <w:szCs w:val="30"/>
              </w:rPr>
              <w:tab/>
              <w:t>İmdat! Yetişin! Sürüye kurtlar saldırdı.</w:t>
            </w:r>
          </w:p>
          <w:p w:rsidR="002E2B15" w:rsidRPr="002E2B15" w:rsidRDefault="002E2B15" w:rsidP="002E2B15">
            <w:pPr>
              <w:rPr>
                <w:sz w:val="30"/>
                <w:szCs w:val="30"/>
              </w:rPr>
            </w:pPr>
            <w:r w:rsidRPr="002E2B15">
              <w:rPr>
                <w:sz w:val="30"/>
                <w:szCs w:val="30"/>
              </w:rPr>
              <w:t>Köylüler, çobanın sesini duymuşlar. Ancak, yalan söylediğini düşünmüşler.   Yardımına gitmemişler.</w:t>
            </w:r>
          </w:p>
          <w:p w:rsidR="002E2B15" w:rsidRPr="002E2B15" w:rsidRDefault="002E2B15" w:rsidP="002E2B15">
            <w:pPr>
              <w:rPr>
                <w:sz w:val="30"/>
                <w:szCs w:val="30"/>
              </w:rPr>
            </w:pPr>
            <w:r w:rsidRPr="002E2B15">
              <w:rPr>
                <w:sz w:val="30"/>
                <w:szCs w:val="30"/>
              </w:rPr>
              <w:tab/>
              <w:t>Kurtlar, koyunları yakalayıp yemiş. Küçük çoban, yalancılığın cezasını görmüş. O günden sonra hiç yalan söylememiş.</w:t>
            </w:r>
          </w:p>
          <w:p w:rsidR="002E2B15" w:rsidRPr="002E2B15" w:rsidRDefault="002E2B15" w:rsidP="002E2B15">
            <w:pPr>
              <w:rPr>
                <w:sz w:val="30"/>
                <w:szCs w:val="30"/>
              </w:rPr>
            </w:pPr>
            <w:r w:rsidRPr="002E2B15">
              <w:rPr>
                <w:sz w:val="30"/>
                <w:szCs w:val="30"/>
              </w:rPr>
              <w:t xml:space="preserve">         </w:t>
            </w:r>
          </w:p>
        </w:tc>
      </w:tr>
      <w:tr w:rsidR="002E2B15" w:rsidTr="002E2B15">
        <w:tc>
          <w:tcPr>
            <w:tcW w:w="10456" w:type="dxa"/>
            <w:shd w:val="clear" w:color="auto" w:fill="F2F2F2" w:themeFill="background1" w:themeFillShade="F2"/>
          </w:tcPr>
          <w:p w:rsidR="002E2B15" w:rsidRPr="002E2B15" w:rsidRDefault="002E2B15" w:rsidP="002E2B15">
            <w:pPr>
              <w:rPr>
                <w:sz w:val="28"/>
                <w:szCs w:val="28"/>
              </w:rPr>
            </w:pPr>
            <w:r w:rsidRPr="002E2B15">
              <w:rPr>
                <w:sz w:val="28"/>
                <w:szCs w:val="28"/>
              </w:rPr>
              <w:t>Metnin Konusu:</w:t>
            </w:r>
          </w:p>
        </w:tc>
      </w:tr>
      <w:tr w:rsidR="002E2B15" w:rsidTr="002E2B15">
        <w:tc>
          <w:tcPr>
            <w:tcW w:w="10456" w:type="dxa"/>
            <w:shd w:val="clear" w:color="auto" w:fill="F2F2F2" w:themeFill="background1" w:themeFillShade="F2"/>
          </w:tcPr>
          <w:p w:rsidR="002E2B15" w:rsidRPr="002E2B15" w:rsidRDefault="002E2B15" w:rsidP="002E2B15">
            <w:pPr>
              <w:rPr>
                <w:sz w:val="28"/>
                <w:szCs w:val="28"/>
              </w:rPr>
            </w:pPr>
            <w:r w:rsidRPr="002E2B15">
              <w:rPr>
                <w:sz w:val="28"/>
                <w:szCs w:val="28"/>
              </w:rPr>
              <w:t>Metnin Ana fikri:</w:t>
            </w:r>
          </w:p>
        </w:tc>
      </w:tr>
    </w:tbl>
    <w:p w:rsidR="002E2B15" w:rsidRPr="002E2B15" w:rsidRDefault="002E2B15" w:rsidP="002E2B15">
      <w:pPr>
        <w:rPr>
          <w:sz w:val="28"/>
          <w:szCs w:val="28"/>
        </w:rPr>
      </w:pPr>
    </w:p>
    <w:p w:rsidR="002E2B15" w:rsidRDefault="002E2B15" w:rsidP="002E2B15">
      <w:pPr>
        <w:rPr>
          <w:sz w:val="28"/>
          <w:szCs w:val="28"/>
        </w:rPr>
      </w:pPr>
      <w:r>
        <w:rPr>
          <w:sz w:val="28"/>
          <w:szCs w:val="28"/>
        </w:rPr>
        <w:t xml:space="preserve">            </w:t>
      </w:r>
    </w:p>
    <w:p w:rsidR="00C61797" w:rsidRDefault="00C61797" w:rsidP="002E2B15">
      <w:pPr>
        <w:rPr>
          <w:sz w:val="28"/>
          <w:szCs w:val="28"/>
        </w:rPr>
      </w:pPr>
    </w:p>
    <w:p w:rsidR="00927A5C" w:rsidRPr="00C61797" w:rsidRDefault="00927A5C" w:rsidP="00927A5C">
      <w:pPr>
        <w:rPr>
          <w:sz w:val="28"/>
          <w:szCs w:val="28"/>
        </w:rPr>
      </w:pPr>
    </w:p>
    <w:sectPr w:rsidR="00927A5C" w:rsidRPr="00C61797" w:rsidSect="001112DF">
      <w:pgSz w:w="11906" w:h="16838"/>
      <w:pgMar w:top="720" w:right="720" w:bottom="720" w:left="720" w:header="708" w:footer="708" w:gutter="0"/>
      <w:pgBorders w:offsetFrom="page">
        <w:top w:val="single" w:sz="18" w:space="24" w:color="auto" w:shadow="1"/>
        <w:left w:val="single" w:sz="18" w:space="24" w:color="auto" w:shadow="1"/>
        <w:bottom w:val="single" w:sz="18" w:space="24" w:color="auto" w:shadow="1"/>
        <w:right w:val="single" w:sz="18" w:space="24" w:color="auto" w:shadow="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onotype Corsiva">
    <w:altName w:val="Calibri"/>
    <w:charset w:val="A2"/>
    <w:family w:val="script"/>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8E1198"/>
    <w:multiLevelType w:val="hybridMultilevel"/>
    <w:tmpl w:val="B4DABB48"/>
    <w:lvl w:ilvl="0" w:tplc="041F0009">
      <w:start w:val="1"/>
      <w:numFmt w:val="bullet"/>
      <w:lvlText w:val=""/>
      <w:lvlJc w:val="left"/>
      <w:pPr>
        <w:ind w:left="762" w:hanging="360"/>
      </w:pPr>
      <w:rPr>
        <w:rFonts w:ascii="Wingdings" w:hAnsi="Wingdings" w:hint="default"/>
      </w:rPr>
    </w:lvl>
    <w:lvl w:ilvl="1" w:tplc="041F0003" w:tentative="1">
      <w:start w:val="1"/>
      <w:numFmt w:val="bullet"/>
      <w:lvlText w:val="o"/>
      <w:lvlJc w:val="left"/>
      <w:pPr>
        <w:ind w:left="1482" w:hanging="360"/>
      </w:pPr>
      <w:rPr>
        <w:rFonts w:ascii="Courier New" w:hAnsi="Courier New" w:cs="Courier New" w:hint="default"/>
      </w:rPr>
    </w:lvl>
    <w:lvl w:ilvl="2" w:tplc="041F0005" w:tentative="1">
      <w:start w:val="1"/>
      <w:numFmt w:val="bullet"/>
      <w:lvlText w:val=""/>
      <w:lvlJc w:val="left"/>
      <w:pPr>
        <w:ind w:left="2202" w:hanging="360"/>
      </w:pPr>
      <w:rPr>
        <w:rFonts w:ascii="Wingdings" w:hAnsi="Wingdings" w:hint="default"/>
      </w:rPr>
    </w:lvl>
    <w:lvl w:ilvl="3" w:tplc="041F0001" w:tentative="1">
      <w:start w:val="1"/>
      <w:numFmt w:val="bullet"/>
      <w:lvlText w:val=""/>
      <w:lvlJc w:val="left"/>
      <w:pPr>
        <w:ind w:left="2922" w:hanging="360"/>
      </w:pPr>
      <w:rPr>
        <w:rFonts w:ascii="Symbol" w:hAnsi="Symbol" w:hint="default"/>
      </w:rPr>
    </w:lvl>
    <w:lvl w:ilvl="4" w:tplc="041F0003" w:tentative="1">
      <w:start w:val="1"/>
      <w:numFmt w:val="bullet"/>
      <w:lvlText w:val="o"/>
      <w:lvlJc w:val="left"/>
      <w:pPr>
        <w:ind w:left="3642" w:hanging="360"/>
      </w:pPr>
      <w:rPr>
        <w:rFonts w:ascii="Courier New" w:hAnsi="Courier New" w:cs="Courier New" w:hint="default"/>
      </w:rPr>
    </w:lvl>
    <w:lvl w:ilvl="5" w:tplc="041F0005" w:tentative="1">
      <w:start w:val="1"/>
      <w:numFmt w:val="bullet"/>
      <w:lvlText w:val=""/>
      <w:lvlJc w:val="left"/>
      <w:pPr>
        <w:ind w:left="4362" w:hanging="360"/>
      </w:pPr>
      <w:rPr>
        <w:rFonts w:ascii="Wingdings" w:hAnsi="Wingdings" w:hint="default"/>
      </w:rPr>
    </w:lvl>
    <w:lvl w:ilvl="6" w:tplc="041F0001" w:tentative="1">
      <w:start w:val="1"/>
      <w:numFmt w:val="bullet"/>
      <w:lvlText w:val=""/>
      <w:lvlJc w:val="left"/>
      <w:pPr>
        <w:ind w:left="5082" w:hanging="360"/>
      </w:pPr>
      <w:rPr>
        <w:rFonts w:ascii="Symbol" w:hAnsi="Symbol" w:hint="default"/>
      </w:rPr>
    </w:lvl>
    <w:lvl w:ilvl="7" w:tplc="041F0003" w:tentative="1">
      <w:start w:val="1"/>
      <w:numFmt w:val="bullet"/>
      <w:lvlText w:val="o"/>
      <w:lvlJc w:val="left"/>
      <w:pPr>
        <w:ind w:left="5802" w:hanging="360"/>
      </w:pPr>
      <w:rPr>
        <w:rFonts w:ascii="Courier New" w:hAnsi="Courier New" w:cs="Courier New" w:hint="default"/>
      </w:rPr>
    </w:lvl>
    <w:lvl w:ilvl="8" w:tplc="041F0005" w:tentative="1">
      <w:start w:val="1"/>
      <w:numFmt w:val="bullet"/>
      <w:lvlText w:val=""/>
      <w:lvlJc w:val="left"/>
      <w:pPr>
        <w:ind w:left="6522" w:hanging="360"/>
      </w:pPr>
      <w:rPr>
        <w:rFonts w:ascii="Wingdings" w:hAnsi="Wingdings" w:hint="default"/>
      </w:rPr>
    </w:lvl>
  </w:abstractNum>
  <w:abstractNum w:abstractNumId="1" w15:restartNumberingAfterBreak="0">
    <w:nsid w:val="47293DFF"/>
    <w:multiLevelType w:val="hybridMultilevel"/>
    <w:tmpl w:val="4A80667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EA4"/>
    <w:rsid w:val="000A2BC0"/>
    <w:rsid w:val="001112DF"/>
    <w:rsid w:val="00125FD4"/>
    <w:rsid w:val="00297FD5"/>
    <w:rsid w:val="002E2B15"/>
    <w:rsid w:val="006A3CE7"/>
    <w:rsid w:val="00802E43"/>
    <w:rsid w:val="00847604"/>
    <w:rsid w:val="008A5F60"/>
    <w:rsid w:val="00927A5C"/>
    <w:rsid w:val="00B337F2"/>
    <w:rsid w:val="00C61797"/>
    <w:rsid w:val="00C83D12"/>
    <w:rsid w:val="00F24F0A"/>
    <w:rsid w:val="00F77E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04235BF"/>
  <w15:docId w15:val="{A8856CA6-D6A4-4549-94EF-ECBFCAC9A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D1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112DF"/>
    <w:pPr>
      <w:ind w:left="720"/>
      <w:contextualSpacing/>
    </w:pPr>
  </w:style>
  <w:style w:type="table" w:styleId="TabloKlavuzu">
    <w:name w:val="Table Grid"/>
    <w:basedOn w:val="NormalTablo"/>
    <w:uiPriority w:val="39"/>
    <w:rsid w:val="00C61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 /><Relationship Id="rId7"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ntTable" Target="fontTable.xml" /><Relationship Id="rId5" Type="http://schemas.openxmlformats.org/officeDocument/2006/relationships/webSettings" Target="webSettings.xml" /><Relationship Id="rId4" Type="http://schemas.openxmlformats.org/officeDocument/2006/relationships/settings" Target="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70D55-78B2-4AE6-801D-D725F0A04F6F}">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474</Words>
  <Characters>2702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Hasan Ayık</cp:lastModifiedBy>
  <cp:revision>3</cp:revision>
  <dcterms:created xsi:type="dcterms:W3CDTF">2020-09-27T16:33:00Z</dcterms:created>
  <dcterms:modified xsi:type="dcterms:W3CDTF">2020-09-27T16:34:00Z</dcterms:modified>
</cp:coreProperties>
</file>